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jpeg" ContentType="image/jpe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w:hAnsi="Times" w:cs="Times"/>
          <w:b/>
          <w:b/>
        </w:rPr>
      </w:pPr>
      <w:r>
        <w:rPr>
          <w:rFonts w:cs="Times" w:ascii="Times" w:hAnsi="Times"/>
          <w:b/>
        </w:rPr>
        <w:t xml:space="preserve">Document ID:  </w:t>
      </w:r>
      <w:r>
        <w:rPr>
          <w:rFonts w:cs="Times" w:ascii="Times" w:hAnsi="Times"/>
          <w:bCs/>
        </w:rPr>
        <w:t>06_12_06_1</w:t>
      </w:r>
    </w:p>
    <w:p>
      <w:pPr>
        <w:pStyle w:val="Normal"/>
        <w:rPr>
          <w:rFonts w:ascii="Times" w:hAnsi="Times" w:cs="Times"/>
          <w:b/>
          <w:b/>
        </w:rPr>
      </w:pPr>
      <w:r>
        <w:rPr>
          <w:rFonts w:cs="Times" w:ascii="Times" w:hAnsi="Times"/>
          <w:b/>
        </w:rPr>
        <w:t xml:space="preserve">Date Received: </w:t>
      </w:r>
      <w:r>
        <w:rPr>
          <w:rFonts w:cs="Times" w:ascii="Times" w:hAnsi="Times"/>
        </w:rPr>
        <w:t>2006-06-12</w:t>
      </w:r>
      <w:r>
        <w:rPr>
          <w:rFonts w:cs="Times" w:ascii="Times" w:hAnsi="Times"/>
          <w:b/>
        </w:rPr>
        <w:t xml:space="preserve"> Date Revised: </w:t>
      </w:r>
      <w:r>
        <w:rPr>
          <w:rFonts w:cs="Times" w:ascii="Times" w:hAnsi="Times"/>
        </w:rPr>
        <w:t>2006-07-14</w:t>
      </w:r>
      <w:r>
        <w:rPr>
          <w:rFonts w:cs="Times" w:ascii="Times" w:hAnsi="Times"/>
          <w:b/>
        </w:rPr>
        <w:t xml:space="preserve"> Date Accepted: </w:t>
      </w:r>
      <w:r>
        <w:rPr>
          <w:rFonts w:cs="Times" w:ascii="Times" w:hAnsi="Times"/>
        </w:rPr>
        <w:t>2006-07-14</w:t>
      </w:r>
    </w:p>
    <w:p>
      <w:pPr>
        <w:pStyle w:val="Normal"/>
        <w:rPr/>
      </w:pPr>
      <w:r>
        <w:rPr>
          <w:rFonts w:cs="Times" w:ascii="Times" w:hAnsi="Times"/>
          <w:b/>
        </w:rPr>
        <w:t>Curriculum Topic Benchmarks:</w:t>
      </w:r>
      <w:r>
        <w:rPr>
          <w:rFonts w:cs="Times" w:ascii="Times" w:hAnsi="Times"/>
        </w:rPr>
        <w:t xml:space="preserve"> M3.2.10, M3.3.10, M3.3.11</w:t>
      </w:r>
    </w:p>
    <w:p>
      <w:pPr>
        <w:pStyle w:val="Normal"/>
        <w:rPr/>
      </w:pPr>
      <w:r>
        <w:rPr>
          <w:rFonts w:cs="Times" w:ascii="Times" w:hAnsi="Times"/>
          <w:b/>
        </w:rPr>
        <w:t>Grade Level:</w:t>
      </w:r>
      <w:r>
        <w:rPr>
          <w:rFonts w:cs="Times" w:ascii="Times" w:hAnsi="Times"/>
        </w:rPr>
        <w:t xml:space="preserve"> [3-5] Upper Elementary</w:t>
      </w:r>
    </w:p>
    <w:p>
      <w:pPr>
        <w:pStyle w:val="Normal"/>
        <w:rPr/>
      </w:pPr>
      <w:r>
        <w:rPr>
          <w:rFonts w:cs="Times" w:ascii="Times" w:hAnsi="Times"/>
          <w:b/>
        </w:rPr>
        <w:t xml:space="preserve">Subject Keywords: </w:t>
      </w:r>
      <w:r>
        <w:rPr>
          <w:rFonts w:cs="Times" w:ascii="Times" w:hAnsi="Times"/>
        </w:rPr>
        <w:t xml:space="preserve">Dollars, Cents, Shopping, Coupons, Pricing, Units </w:t>
      </w:r>
    </w:p>
    <w:p>
      <w:pPr>
        <w:pStyle w:val="Normal"/>
        <w:rPr/>
      </w:pPr>
      <w:r>
        <w:rPr>
          <w:rFonts w:cs="Times" w:ascii="Times" w:hAnsi="Times"/>
          <w:b/>
        </w:rPr>
        <w:t>Rating</w:t>
      </w:r>
      <w:r>
        <w:rPr>
          <w:rFonts w:cs="Times" w:ascii="Times" w:hAnsi="Times"/>
        </w:rPr>
        <w:t>:  Easy</w:t>
      </w:r>
    </w:p>
    <w:p>
      <w:pPr>
        <w:pStyle w:val="Normal"/>
        <w:jc w:val="center"/>
        <w:rPr>
          <w:rFonts w:ascii="Times" w:hAnsi="Times" w:cs="Times"/>
          <w:b/>
          <w:b/>
          <w:sz w:val="36"/>
          <w:szCs w:val="36"/>
        </w:rPr>
      </w:pPr>
      <w:r>
        <w:rPr>
          <w:rFonts w:cs="Times" w:ascii="Times" w:hAnsi="Times"/>
          <w:b/>
          <w:sz w:val="36"/>
          <w:szCs w:val="36"/>
        </w:rPr>
        <w:t>Coupon Math:</w:t>
      </w:r>
    </w:p>
    <w:p>
      <w:pPr>
        <w:pStyle w:val="Normal"/>
        <w:jc w:val="center"/>
        <w:rPr>
          <w:rFonts w:ascii="Times" w:hAnsi="Times" w:cs="Times"/>
          <w:b/>
          <w:b/>
          <w:sz w:val="36"/>
          <w:szCs w:val="36"/>
        </w:rPr>
      </w:pPr>
      <w:r>
        <w:rPr>
          <w:rFonts w:cs="Times" w:ascii="Times" w:hAnsi="Times"/>
          <w:b/>
          <w:sz w:val="36"/>
          <w:szCs w:val="36"/>
        </w:rPr>
        <w:t>Dollar$ or Cent$?</w:t>
      </w:r>
    </w:p>
    <w:p>
      <w:pPr>
        <w:pStyle w:val="Normal"/>
        <w:jc w:val="center"/>
        <w:rPr>
          <w:rFonts w:ascii="Times" w:hAnsi="Times" w:cs="Times"/>
          <w:b/>
          <w:b/>
          <w:sz w:val="36"/>
          <w:szCs w:val="36"/>
        </w:rPr>
      </w:pPr>
      <w:r>
        <w:rPr>
          <w:rFonts w:cs="Times" w:ascii="Times" w:hAnsi="Times"/>
          <w:b/>
          <w:sz w:val="36"/>
          <w:szCs w:val="36"/>
        </w:rPr>
      </w:r>
    </w:p>
    <w:p>
      <w:pPr>
        <w:pStyle w:val="Normal"/>
        <w:rPr>
          <w:rFonts w:ascii="Times" w:hAnsi="Times" w:cs="Times"/>
        </w:rPr>
      </w:pPr>
      <w:r>
        <w:rPr>
          <w:rFonts w:cs="Times" w:ascii="Times" w:hAnsi="Times"/>
          <w:b/>
        </w:rPr>
        <w:t xml:space="preserve">By: </w:t>
      </w:r>
      <w:r>
        <w:rPr>
          <w:rFonts w:cs="Times" w:ascii="Times" w:hAnsi="Times"/>
        </w:rPr>
        <w:t>Jackie Vogel, Austin Peay State University, PO Box 4626, Clarksville, TN 37122</w:t>
        <w:tab/>
        <w:tab/>
        <w:t xml:space="preserve">email: </w:t>
      </w:r>
      <w:hyperlink r:id="rId2">
        <w:r>
          <w:rPr>
            <w:rStyle w:val="InternetLink"/>
            <w:rFonts w:cs="Times" w:ascii="Times" w:hAnsi="Times"/>
          </w:rPr>
          <w:t>vogelj@apsu.edu</w:t>
        </w:r>
      </w:hyperlink>
    </w:p>
    <w:p>
      <w:pPr>
        <w:pStyle w:val="Normal"/>
        <w:rPr>
          <w:rFonts w:ascii="Times" w:hAnsi="Times" w:cs="Times"/>
        </w:rPr>
      </w:pPr>
      <w:r>
        <w:rPr>
          <w:rFonts w:cs="Times" w:ascii="Times" w:hAnsi="Times"/>
        </w:rPr>
      </w:r>
    </w:p>
    <w:p>
      <w:pPr>
        <w:pStyle w:val="Normal"/>
        <w:widowControl w:val="false"/>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autoSpaceDE w:val="false"/>
        <w:rPr/>
      </w:pPr>
      <w:r>
        <w:rPr>
          <w:rFonts w:cs="Times New Roman" w:ascii="Times-Bold;Times" w:hAnsi="Times-Bold;Times"/>
          <w:b/>
          <w:szCs w:val="32"/>
          <w:lang w:bidi="en-US"/>
        </w:rPr>
        <w:t>From:</w:t>
      </w:r>
      <w:r>
        <w:rPr>
          <w:rFonts w:cs="Times New Roman" w:ascii="Times-Roman;Times" w:hAnsi="Times-Roman;Times"/>
          <w:szCs w:val="32"/>
          <w:lang w:bidi="en-US"/>
        </w:rPr>
        <w:t xml:space="preserve"> The PUMAS Collection http://pumas.jpl.nasa.gov</w:t>
      </w:r>
    </w:p>
    <w:p>
      <w:pPr>
        <w:pStyle w:val="Normal"/>
        <w:widowControl w:val="false"/>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autoSpaceDE w:val="false"/>
        <w:rPr>
          <w:rFonts w:ascii="Times-Roman;Times" w:hAnsi="Times-Roman;Times" w:cs="Times New Roman"/>
          <w:sz w:val="20"/>
          <w:szCs w:val="26"/>
          <w:lang w:bidi="en-US"/>
        </w:rPr>
      </w:pPr>
      <w:r>
        <w:rPr>
          <w:rFonts w:cs="Times New Roman" w:ascii="Times-Roman;Times" w:hAnsi="Times-Roman;Times"/>
          <w:sz w:val="20"/>
          <w:szCs w:val="26"/>
          <w:lang w:bidi="en-US"/>
        </w:rPr>
        <w:t>© 2006, California Institute of Technology.</w:t>
      </w:r>
    </w:p>
    <w:p>
      <w:pPr>
        <w:pStyle w:val="Normal"/>
        <w:widowControl w:val="false"/>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autoSpaceDE w:val="false"/>
        <w:rPr>
          <w:rFonts w:ascii="Times" w:hAnsi="Times" w:cs="Times"/>
          <w:b/>
          <w:b/>
          <w:sz w:val="20"/>
        </w:rPr>
      </w:pPr>
      <w:hyperlink r:id="rId3">
        <w:r>
          <w:rPr>
            <w:rStyle w:val="InternetLink"/>
            <w:rFonts w:cs="Times New Roman" w:ascii="Times-Bold;Times" w:hAnsi="Times-Bold;Times"/>
            <w:b/>
            <w:color w:val="330099"/>
            <w:sz w:val="20"/>
            <w:szCs w:val="26"/>
            <w:lang w:bidi="en-US"/>
          </w:rPr>
          <w:t>Privacy Statement</w:t>
        </w:r>
      </w:hyperlink>
      <w:r>
        <w:rPr>
          <w:rFonts w:cs="Times New Roman" w:ascii="Times-Roman;Times" w:hAnsi="Times-Roman;Times"/>
          <w:sz w:val="20"/>
          <w:szCs w:val="26"/>
          <w:lang w:bidi="en-US"/>
        </w:rPr>
        <w:t xml:space="preserve"> ALL RIGHTS RESERVED. Based on U.S. Gov't sponsored research.</w:t>
      </w:r>
    </w:p>
    <w:p>
      <w:pPr>
        <w:pStyle w:val="Normal"/>
        <w:jc w:val="center"/>
        <w:rPr>
          <w:rFonts w:ascii="Times" w:hAnsi="Times" w:cs="Times"/>
          <w:b/>
          <w:b/>
          <w:sz w:val="28"/>
          <w:szCs w:val="36"/>
        </w:rPr>
      </w:pPr>
      <w:r>
        <w:rPr>
          <w:rFonts w:cs="Times" w:ascii="Times" w:hAnsi="Times"/>
          <w:b/>
          <w:sz w:val="28"/>
          <w:szCs w:val="36"/>
        </w:rPr>
      </w:r>
    </w:p>
    <w:p>
      <w:pPr>
        <w:pStyle w:val="Normal"/>
        <w:rPr/>
      </w:pPr>
      <w:r>
        <w:rPr>
          <w:b/>
        </w:rPr>
        <w:t>Problem:</w:t>
      </w:r>
      <w:r>
        <w:rPr/>
        <w:t xml:space="preserve">  It is common in the real world to see mathematical examples where the cents sign was used when the dollar sign was supposed to be used.  Converting and comparing decimals and fractions can help clear up this misconception.  Two real coupons clipped from the Sunday paper coupon section are included in this activity.  </w:t>
      </w:r>
    </w:p>
    <w:p>
      <w:pPr>
        <w:pStyle w:val="Normal"/>
        <w:rPr/>
      </w:pPr>
      <w:r>
        <w:rPr/>
      </w:r>
    </w:p>
    <w:p>
      <w:pPr>
        <w:pStyle w:val="Normal"/>
        <w:rPr/>
      </w:pPr>
      <w:r>
        <w:rPr>
          <w:b/>
        </w:rPr>
        <w:t>Discussion:</w:t>
      </w:r>
      <w:r>
        <w:rPr/>
        <w:t xml:space="preserve"> </w:t>
      </w:r>
    </w:p>
    <w:p>
      <w:pPr>
        <w:pStyle w:val="Normal"/>
        <w:rPr/>
      </w:pPr>
      <w:r>
        <w:rPr/>
        <w:t>1.</w:t>
        <w:tab/>
        <w:t xml:space="preserve">An example frequently seen by students involves 0.99¢ burger specials on local marquees.  Can you really buy a burger for </w:t>
      </w:r>
      <w:r>
        <w:rPr/>
      </w:r>
      <m:oMath xmlns:m="http://schemas.openxmlformats.org/officeDocument/2006/math">
        <m:f>
          <m:num>
            <m:r>
              <m:rPr>
                <m:lit/>
                <m:nor/>
              </m:rPr>
              <m:t xml:space="preserve">99</m:t>
            </m:r>
          </m:num>
          <m:den>
            <m:r>
              <m:rPr>
                <m:lit/>
                <m:nor/>
              </m:rPr>
              <m:t xml:space="preserve">100</m:t>
            </m:r>
          </m:den>
        </m:f>
      </m:oMath>
      <w:r>
        <w:rPr/>
        <w:t>¢?  What does that mean?</w:t>
      </w:r>
    </w:p>
    <w:p>
      <w:pPr>
        <w:pStyle w:val="Normal"/>
        <w:rPr/>
      </w:pPr>
      <w:r>
        <w:rPr/>
        <w:t>Fill in the blanks.</w:t>
      </w:r>
    </w:p>
    <w:p>
      <w:pPr>
        <w:pStyle w:val="Normal"/>
        <w:rPr>
          <w:u w:val="single"/>
        </w:rPr>
      </w:pPr>
      <w:r>
        <w:rPr/>
      </w:r>
      <m:oMath xmlns:m="http://schemas.openxmlformats.org/officeDocument/2006/math">
        <m:f>
          <m:num>
            <m:r>
              <m:rPr>
                <m:lit/>
                <m:nor/>
              </m:rPr>
              <m:t xml:space="preserve">99</m:t>
            </m:r>
          </m:num>
          <m:den>
            <m:r>
              <m:rPr>
                <m:lit/>
                <m:nor/>
              </m:rPr>
              <m:t xml:space="preserve">100</m:t>
            </m:r>
          </m:den>
        </m:f>
      </m:oMath>
      <w:r>
        <w:rPr>
          <w:rFonts w:eastAsia="Arial"/>
        </w:rPr>
        <w:t xml:space="preserve"> </w:t>
      </w:r>
      <w:r>
        <w:rPr/>
        <w:t>of a whole dollar = $ _____ =  _____ ¢</w:t>
      </w:r>
    </w:p>
    <w:p>
      <w:pPr>
        <w:pStyle w:val="Normal"/>
        <w:rPr>
          <w:u w:val="single"/>
        </w:rPr>
      </w:pPr>
      <w:r>
        <w:rPr>
          <w:u w:val="single"/>
        </w:rPr>
      </w:r>
    </w:p>
    <w:p>
      <w:pPr>
        <w:pStyle w:val="Normal"/>
        <w:rPr/>
      </w:pPr>
      <w:r>
        <mc:AlternateContent>
          <mc:Choice Requires="wps">
            <w:drawing>
              <wp:anchor behindDoc="0" distT="0" distB="0" distL="114935" distR="114935" simplePos="0" locked="0" layoutInCell="1" allowOverlap="1" relativeHeight="7">
                <wp:simplePos x="0" y="0"/>
                <wp:positionH relativeFrom="column">
                  <wp:posOffset>807085</wp:posOffset>
                </wp:positionH>
                <wp:positionV relativeFrom="paragraph">
                  <wp:posOffset>661670</wp:posOffset>
                </wp:positionV>
                <wp:extent cx="2662555" cy="1829435"/>
                <wp:effectExtent l="0" t="0" r="0" b="0"/>
                <wp:wrapNone/>
                <wp:docPr id="1" name=""/>
                <a:graphic xmlns:a="http://schemas.openxmlformats.org/drawingml/2006/main">
                  <a:graphicData uri="http://schemas.microsoft.com/office/word/2010/wordprocessingShape">
                    <wps:wsp>
                      <wps:cNvSpPr/>
                      <wps:spPr>
                        <a:xfrm flipH="1" flipV="1">
                          <a:off x="0" y="0"/>
                          <a:ext cx="2661840" cy="18288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1.2pt,5.45pt" to="250.75pt,149.4pt" stroked="t" style="position:absolute;flip:xy">
                <v:stroke color="black" weight="9360" joinstyle="miter" endcap="flat"/>
                <v:fill o:detectmouseclick="t" on="false"/>
              </v:line>
            </w:pict>
          </mc:Fallback>
        </mc:AlternateContent>
      </w:r>
      <w:r>
        <w:rPr/>
        <w:t>2</w:t>
      </w:r>
      <w:r>
        <w:rPr/>
        <w:t>.</w:t>
        <w:tab/>
      </w:r>
      <w:r>
        <w:rPr/>
        <w:drawing>
          <wp:inline distT="0" distB="0" distL="0" distR="0">
            <wp:extent cx="2743200" cy="1945640"/>
            <wp:effectExtent l="0" t="0" r="0" b="0"/>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4"/>
                    <a:srcRect l="-12" t="-17" r="-12" b="-17"/>
                    <a:stretch>
                      <a:fillRect/>
                    </a:stretch>
                  </pic:blipFill>
                  <pic:spPr bwMode="auto">
                    <a:xfrm>
                      <a:off x="0" y="0"/>
                      <a:ext cx="2743200" cy="1945640"/>
                    </a:xfrm>
                    <a:prstGeom prst="rect">
                      <a:avLst/>
                    </a:prstGeom>
                  </pic:spPr>
                </pic:pic>
              </a:graphicData>
            </a:graphic>
          </wp:inline>
        </w:drawing>
      </w:r>
    </w:p>
    <w:p>
      <w:pPr>
        <w:pStyle w:val="Normal"/>
        <w:rPr/>
      </w:pPr>
      <w:r>
        <w:rPr/>
      </w:r>
    </w:p>
    <w:p>
      <w:pPr>
        <w:pStyle w:val="Normal"/>
        <w:rPr/>
      </w:pPr>
      <w:r>
        <w:rPr/>
        <w:t>What is wrong with this coupon?  What corrections would you make to this coupon?</w:t>
      </w:r>
    </w:p>
    <w:p>
      <w:pPr>
        <w:pStyle w:val="Normal"/>
        <w:rPr/>
      </w:pPr>
      <w:r>
        <w:rPr/>
      </w:r>
    </w:p>
    <w:p>
      <w:pPr>
        <w:pStyle w:val="Normal"/>
        <w:rPr/>
      </w:pPr>
      <w:r>
        <w:rPr/>
        <w:t>Fill in the blanks.</w:t>
      </w:r>
    </w:p>
    <w:p>
      <w:pPr>
        <w:pStyle w:val="Normal"/>
        <w:rPr/>
      </w:pPr>
      <w:r>
        <w:rPr/>
        <w:t xml:space="preserve">$ 0.55 = ______ ¢ = </w:t>
      </w:r>
      <w:r>
        <w:rPr/>
      </w:r>
      <m:oMath xmlns:m="http://schemas.openxmlformats.org/officeDocument/2006/math">
        <m:f>
          <m:num/>
          <m:den>
            <m:r>
              <m:rPr>
                <m:lit/>
                <m:nor/>
              </m:rPr>
              <m:t xml:space="preserve">100</m:t>
            </m:r>
          </m:den>
        </m:f>
      </m:oMath>
      <w:r>
        <w:rPr/>
        <w:t xml:space="preserve"> of a whole dollar</w:t>
      </w:r>
    </w:p>
    <w:p>
      <w:pPr>
        <w:pStyle w:val="Normal"/>
        <w:rPr/>
      </w:pPr>
      <w:r>
        <w:rPr/>
      </w:r>
    </w:p>
    <w:p>
      <w:pPr>
        <w:pStyle w:val="Normal"/>
        <w:rPr/>
      </w:pPr>
      <w:r>
        <w:rPr/>
      </w:r>
    </w:p>
    <w:p>
      <w:pPr>
        <w:pStyle w:val="Normal"/>
        <w:rPr>
          <w:sz w:val="32"/>
          <w:szCs w:val="32"/>
        </w:rPr>
      </w:pPr>
      <w:r>
        <mc:AlternateContent>
          <mc:Choice Requires="wps">
            <w:drawing>
              <wp:anchor behindDoc="0" distT="0" distB="0" distL="114935" distR="114935" simplePos="0" locked="0" layoutInCell="1" allowOverlap="1" relativeHeight="8">
                <wp:simplePos x="0" y="0"/>
                <wp:positionH relativeFrom="column">
                  <wp:posOffset>2757805</wp:posOffset>
                </wp:positionH>
                <wp:positionV relativeFrom="paragraph">
                  <wp:posOffset>-1594485</wp:posOffset>
                </wp:positionV>
                <wp:extent cx="41275" cy="3271520"/>
                <wp:effectExtent l="0" t="0" r="0" b="0"/>
                <wp:wrapNone/>
                <wp:docPr id="3" name=""/>
                <a:graphic xmlns:a="http://schemas.openxmlformats.org/drawingml/2006/main">
                  <a:graphicData uri="http://schemas.microsoft.com/office/word/2010/wordprocessingShape">
                    <wps:wsp>
                      <wps:cNvSpPr/>
                      <wps:spPr>
                        <a:xfrm flipV="1">
                          <a:off x="0" y="0"/>
                          <a:ext cx="40680" cy="32716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90pt,-0.4pt" to="93.15pt,257.15pt" stroked="t" style="position:absolute;flip:y">
                <v:stroke color="black" weight="9360" joinstyle="miter" endcap="flat"/>
                <v:fill o:detectmouseclick="t" on="false"/>
              </v:line>
            </w:pict>
          </mc:Fallback>
        </mc:AlternateContent>
      </w:r>
      <w:r>
        <w:rPr/>
        <w:t>3</w:t>
      </w:r>
      <w:r>
        <w:rPr/>
        <w:t>.</w:t>
        <w:tab/>
      </w:r>
      <w:r>
        <w:rPr>
          <w:sz w:val="32"/>
          <w:szCs w:val="32"/>
        </w:rPr>
        <w:drawing>
          <wp:inline distT="0" distB="0" distL="0" distR="0">
            <wp:extent cx="1477010" cy="3316605"/>
            <wp:effectExtent l="0" t="0" r="0" b="0"/>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5"/>
                    <a:srcRect l="-17" t="-7" r="-17" b="-7"/>
                    <a:stretch>
                      <a:fillRect/>
                    </a:stretch>
                  </pic:blipFill>
                  <pic:spPr bwMode="auto">
                    <a:xfrm>
                      <a:off x="0" y="0"/>
                      <a:ext cx="1477010" cy="3316605"/>
                    </a:xfrm>
                    <a:prstGeom prst="rect">
                      <a:avLst/>
                    </a:prstGeom>
                  </pic:spPr>
                </pic:pic>
              </a:graphicData>
            </a:graphic>
          </wp:inline>
        </w:drawing>
      </w:r>
    </w:p>
    <w:p>
      <w:pPr>
        <w:pStyle w:val="Normal"/>
        <w:rPr/>
      </w:pPr>
      <w:r>
        <w:rPr/>
        <w:t>What is wrong with this coupon?  What corrections would you make to this coupon?  If your local grocery store doubles coupons, what would be your discount for this coupon?</w:t>
      </w:r>
    </w:p>
    <w:p>
      <w:pPr>
        <w:pStyle w:val="Normal"/>
        <w:rPr/>
      </w:pPr>
      <w:r>
        <w:rPr/>
      </w:r>
    </w:p>
    <w:p>
      <w:pPr>
        <w:pStyle w:val="Normal"/>
        <w:rPr/>
      </w:pPr>
      <w:r>
        <w:rPr/>
        <w:t>4.</w:t>
        <w:tab/>
        <w:t>Can you find another example of the misuse of the cents versus dollar sign in the real world?  (There are many of them out there!)</w:t>
      </w:r>
    </w:p>
    <w:sectPr>
      <w:type w:val="nextPage"/>
      <w:pgSz w:w="12240" w:h="15840"/>
      <w:pgMar w:left="1800" w:right="1800" w:header="0" w:top="1008" w:footer="0" w:bottom="86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Symbol">
    <w:charset w:val="02"/>
    <w:family w:val="auto"/>
    <w:pitch w:val="variable"/>
  </w:font>
  <w:font w:name="Courier New">
    <w:charset w:val="00" w:characterSet="windows-1252"/>
    <w:family w:val="auto"/>
    <w:pitch w:val="variable"/>
  </w:font>
  <w:font w:name="Wingdings">
    <w:charset w:val="02"/>
    <w:family w:val="auto"/>
    <w:pitch w:val="variable"/>
  </w:font>
  <w:font w:name="Liberation Sans">
    <w:altName w:val="Arial"/>
    <w:charset w:val="01" w:characterSet="utf-8"/>
    <w:family w:val="swiss"/>
    <w:pitch w:val="variable"/>
  </w:font>
  <w:font w:name="Tahoma">
    <w:charset w:val="00" w:characterSet="windows-1252"/>
    <w:family w:val="auto"/>
    <w:pitch w:val="variable"/>
  </w:font>
  <w:font w:name="Times">
    <w:altName w:val="Times New Roman"/>
    <w:charset w:val="00" w:characterSet="windows-1252"/>
    <w:family w:val="auto"/>
    <w:pitch w:val="variable"/>
  </w:font>
  <w:font w:name="Times-Bold">
    <w:altName w:val="Times"/>
    <w:charset w:val="4d" w:characterSet="macintosh"/>
    <w:family w:val="roman"/>
    <w:pitch w:val="default"/>
  </w:font>
  <w:font w:name="Times-Roman">
    <w:altName w:val="Times New Roman"/>
    <w:charset w:val="4d" w:characterSet="macintosh"/>
    <w:family w:val="roman"/>
    <w:pitch w:val="default"/>
  </w:font>
</w:fonts>
</file>

<file path=word/settings.xml><?xml version="1.0" encoding="utf-8"?>
<w:settings xmlns:w="http://schemas.openxmlformats.org/wordprocessingml/2006/main">
  <w:zoom w:percent="125"/>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Arial" w:hAnsi="Arial" w:eastAsia="Times New Roman" w:cs="Arial"/>
      <w:color w:val="auto"/>
      <w:sz w:val="24"/>
      <w:szCs w:val="24"/>
      <w:lang w:val="en-US" w:bidi="ar-SA" w:eastAsia="zh-CN"/>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DefaultParagraphFont">
    <w:name w:val="Default Paragraph Font"/>
    <w:qFormat/>
    <w:rPr/>
  </w:style>
  <w:style w:type="character" w:styleId="InternetLink">
    <w:name w:val="Hyperlink"/>
    <w:basedOn w:val="DefaultParagraphFont"/>
    <w:rPr>
      <w:color w:val="0000FF"/>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BalloonText">
    <w:name w:val="Balloon Text"/>
    <w:basedOn w:val="Normal"/>
    <w:qFormat/>
    <w:pPr/>
    <w:rPr>
      <w:rFonts w:ascii="Tahoma" w:hAnsi="Tahoma" w:cs="Tahoma"/>
      <w:sz w:val="16"/>
      <w:szCs w:val="16"/>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vogelj@apsu.edu" TargetMode="External"/><Relationship Id="rId3" Type="http://schemas.openxmlformats.org/officeDocument/2006/relationships/hyperlink" Target="http://pumas.jpl.nasa.gov/privacy.html" TargetMode="Externa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11</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2006-06-12T12:43:00Z</dcterms:created>
  <dc:creator>Jon Vogel</dc:creator>
  <dc:description/>
  <dc:language>en-US</dc:language>
  <cp:lastModifiedBy>Ralph Kahn</cp:lastModifiedBy>
  <cp:lastPrinted>2006-06-12T10:34:00Z</cp:lastPrinted>
  <dcterms:modified xsi:type="dcterms:W3CDTF">2006-07-14T12:34:00Z</dcterms:modified>
  <cp:revision>8</cp:revision>
  <dc:subject/>
  <dc:title>Coupon Math</dc:title>
</cp:coreProperties>
</file>